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C" w:rsidRDefault="00A5510C" w:rsidP="00A5510C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ОБРАЗАЦ ТРОШКОВА ПРИПРЕМЕ ПОНУДЕ</w:t>
      </w:r>
    </w:p>
    <w:p w:rsidR="00A5510C" w:rsidRDefault="00A5510C" w:rsidP="00A5510C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A5510C" w:rsidRDefault="00A5510C" w:rsidP="00A5510C">
      <w:pPr>
        <w:spacing w:after="12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складу са чланом 138. Закона o јавним набавкама („Сл. гласник РС“, бр. 91/2019), понуђач__________________________ </w:t>
      </w:r>
      <w:r>
        <w:rPr>
          <w:rFonts w:ascii="Times New Roman" w:hAnsi="Times New Roman"/>
          <w:i/>
          <w:iCs/>
          <w:sz w:val="24"/>
        </w:rPr>
        <w:t xml:space="preserve">[навести назив понуђача], </w:t>
      </w:r>
      <w:r>
        <w:rPr>
          <w:rFonts w:ascii="Times New Roman" w:hAnsi="Times New Roman"/>
          <w:sz w:val="24"/>
        </w:rPr>
        <w:t>доставља укупан износ и структуру трошкова припремања понуде, како следи у табели:</w:t>
      </w:r>
    </w:p>
    <w:p w:rsidR="00A5510C" w:rsidRDefault="00A5510C" w:rsidP="00A5510C">
      <w:pPr>
        <w:spacing w:after="120"/>
        <w:jc w:val="both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158" w:type="dxa"/>
        <w:tblLayout w:type="fixed"/>
        <w:tblLook w:val="04A0"/>
      </w:tblPr>
      <w:tblGrid>
        <w:gridCol w:w="5565"/>
        <w:gridCol w:w="3290"/>
      </w:tblGrid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0C" w:rsidRDefault="00A5510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0C" w:rsidRDefault="00A5510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ИЗНОС ТРОШКА У РСД</w:t>
            </w: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10C" w:rsidRDefault="00A5510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A5510C" w:rsidTr="00A5510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10C" w:rsidRDefault="00A5510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0C" w:rsidRDefault="00A5510C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5510C" w:rsidRDefault="00A5510C" w:rsidP="00A5510C">
      <w:pPr>
        <w:jc w:val="both"/>
        <w:rPr>
          <w:rFonts w:ascii="Times New Roman" w:hAnsi="Times New Roman"/>
          <w:sz w:val="24"/>
        </w:rPr>
      </w:pPr>
    </w:p>
    <w:p w:rsidR="00A5510C" w:rsidRDefault="00A5510C" w:rsidP="00A551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A5510C" w:rsidRDefault="00A5510C" w:rsidP="00A551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:rsidR="00A5510C" w:rsidRDefault="00A5510C" w:rsidP="00A5510C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</w:rPr>
      </w:pPr>
    </w:p>
    <w:p w:rsidR="00A5510C" w:rsidRDefault="00A5510C" w:rsidP="00A5510C">
      <w:pPr>
        <w:spacing w:after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Напомена: </w:t>
      </w:r>
      <w:r>
        <w:rPr>
          <w:rFonts w:ascii="Times New Roman" w:hAnsi="Times New Roman"/>
          <w:bCs/>
          <w:i/>
          <w:sz w:val="24"/>
        </w:rPr>
        <w:t>достављање овог обрасца није обавезно</w:t>
      </w:r>
    </w:p>
    <w:p w:rsidR="00A5510C" w:rsidRDefault="00A5510C" w:rsidP="00A5510C">
      <w:pPr>
        <w:spacing w:after="120"/>
        <w:ind w:firstLine="425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A5510C" w:rsidTr="00A5510C">
        <w:tc>
          <w:tcPr>
            <w:tcW w:w="3080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Потпис понуђача</w:t>
            </w:r>
          </w:p>
        </w:tc>
      </w:tr>
      <w:tr w:rsidR="00A5510C" w:rsidTr="00A5510C">
        <w:tc>
          <w:tcPr>
            <w:tcW w:w="3080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3068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3094" w:type="dxa"/>
            <w:vAlign w:val="center"/>
          </w:tcPr>
          <w:p w:rsidR="00A5510C" w:rsidRDefault="00A5510C">
            <w:pPr>
              <w:pStyle w:val="BodyText2"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A5510C" w:rsidTr="00A5510C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  <w:tc>
          <w:tcPr>
            <w:tcW w:w="3068" w:type="dxa"/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510C" w:rsidRDefault="00A5510C">
            <w:pPr>
              <w:pStyle w:val="BodyText2"/>
              <w:snapToGrid w:val="0"/>
              <w:spacing w:line="100" w:lineRule="atLeast"/>
              <w:rPr>
                <w:lang w:eastAsia="en-US"/>
              </w:rPr>
            </w:pPr>
          </w:p>
        </w:tc>
      </w:tr>
    </w:tbl>
    <w:p w:rsidR="00A5510C" w:rsidRDefault="00A5510C" w:rsidP="00A5510C">
      <w:pPr>
        <w:rPr>
          <w:rFonts w:ascii="Times New Roman" w:hAnsi="Times New Roman"/>
          <w:sz w:val="24"/>
        </w:rPr>
      </w:pPr>
    </w:p>
    <w:p w:rsidR="00A5510C" w:rsidRDefault="00A5510C" w:rsidP="00A5510C">
      <w:pPr>
        <w:rPr>
          <w:rFonts w:ascii="Times New Roman" w:hAnsi="Times New Roman"/>
          <w:b/>
          <w:bCs/>
          <w:i/>
          <w:iCs/>
          <w:sz w:val="24"/>
        </w:rPr>
      </w:pPr>
    </w:p>
    <w:p w:rsidR="00A5510C" w:rsidRDefault="00A5510C" w:rsidP="00A5510C">
      <w:pPr>
        <w:rPr>
          <w:rFonts w:ascii="Times New Roman" w:hAnsi="Times New Roman"/>
          <w:b/>
          <w:bCs/>
          <w:i/>
          <w:iCs/>
          <w:sz w:val="24"/>
        </w:rPr>
      </w:pPr>
    </w:p>
    <w:p w:rsidR="00A5510C" w:rsidRDefault="00A5510C" w:rsidP="00A5510C">
      <w:pPr>
        <w:rPr>
          <w:rFonts w:ascii="Times New Roman" w:hAnsi="Times New Roman"/>
          <w:sz w:val="24"/>
        </w:rPr>
      </w:pPr>
    </w:p>
    <w:p w:rsidR="002E6490" w:rsidRDefault="002E6490">
      <w:bookmarkStart w:id="0" w:name="_GoBack"/>
      <w:bookmarkEnd w:id="0"/>
    </w:p>
    <w:sectPr w:rsidR="002E6490" w:rsidSect="0061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08C4"/>
    <w:rsid w:val="00020BCE"/>
    <w:rsid w:val="002908C4"/>
    <w:rsid w:val="002E6490"/>
    <w:rsid w:val="003C2C28"/>
    <w:rsid w:val="00610D42"/>
    <w:rsid w:val="00A5510C"/>
    <w:rsid w:val="00E3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0C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A5510C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2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A5510C"/>
    <w:rPr>
      <w:rFonts w:ascii="Times New Roman" w:eastAsia="Arial Unicode MS" w:hAnsi="Times New Roman" w:cs="Times New Roman"/>
      <w:color w:val="000000"/>
      <w:kern w:val="2"/>
      <w:sz w:val="24"/>
      <w:szCs w:val="24"/>
      <w:lang w:val="sr-Latn-CS" w:eastAsia="ar-SA"/>
    </w:rPr>
  </w:style>
  <w:style w:type="paragraph" w:styleId="ListParagraph">
    <w:name w:val="List Paragraph"/>
    <w:basedOn w:val="Normal"/>
    <w:uiPriority w:val="34"/>
    <w:qFormat/>
    <w:rsid w:val="00A5510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Bogi</cp:lastModifiedBy>
  <cp:revision>2</cp:revision>
  <dcterms:created xsi:type="dcterms:W3CDTF">2022-12-30T10:55:00Z</dcterms:created>
  <dcterms:modified xsi:type="dcterms:W3CDTF">2022-12-30T10:55:00Z</dcterms:modified>
</cp:coreProperties>
</file>